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</w:t>
      </w:r>
      <w:r w:rsidR="00A24FB0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Звезда</w:t>
      </w:r>
      <w:r w:rsidRPr="00BD7CA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»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3"/>
      </w:tblGrid>
      <w:tr w:rsidR="00BD7CAB" w:rsidRPr="00A24FB0" w:rsidTr="003A618F">
        <w:trPr>
          <w:trHeight w:val="2882"/>
        </w:trPr>
        <w:tc>
          <w:tcPr>
            <w:tcW w:w="5267" w:type="dxa"/>
          </w:tcPr>
          <w:p w:rsidR="00BD7CAB" w:rsidRPr="003F3BA4" w:rsidRDefault="00BD7CAB" w:rsidP="00BD7CAB">
            <w:pPr>
              <w:tabs>
                <w:tab w:val="left" w:pos="284"/>
              </w:tabs>
              <w:spacing w:line="360" w:lineRule="auto"/>
              <w:ind w:left="284" w:right="396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 xml:space="preserve">ОКПД2 </w:t>
            </w:r>
            <w:r w:rsidR="00841E57">
              <w:rPr>
                <w:sz w:val="24"/>
                <w:szCs w:val="24"/>
              </w:rPr>
              <w:t>62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ОКС 35.080</w:t>
            </w:r>
          </w:p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УТВЕРЖДАЮ</w:t>
            </w:r>
          </w:p>
          <w:p w:rsidR="00722BBF" w:rsidRPr="00722BBF" w:rsidRDefault="00A24FB0" w:rsidP="00722BBF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Генеральный директор</w:t>
            </w:r>
          </w:p>
          <w:p w:rsidR="00722BBF" w:rsidRPr="00722BBF" w:rsidRDefault="00722BBF" w:rsidP="00722BBF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722BBF">
              <w:rPr>
                <w:rFonts w:hint="eastAsia"/>
                <w:sz w:val="24"/>
                <w:szCs w:val="24"/>
              </w:rPr>
              <w:t>ООО «</w:t>
            </w:r>
            <w:r w:rsidR="00A24FB0">
              <w:rPr>
                <w:rFonts w:hint="eastAsia"/>
                <w:sz w:val="24"/>
                <w:szCs w:val="24"/>
              </w:rPr>
              <w:t>Звезда</w:t>
            </w:r>
            <w:r w:rsidRPr="00722BBF">
              <w:rPr>
                <w:rFonts w:hint="eastAsia"/>
                <w:sz w:val="24"/>
                <w:szCs w:val="24"/>
              </w:rPr>
              <w:t>»</w:t>
            </w:r>
          </w:p>
          <w:p w:rsidR="00BD7CAB" w:rsidRPr="003F3BA4" w:rsidRDefault="00722BBF" w:rsidP="00722BBF">
            <w:pPr>
              <w:spacing w:line="360" w:lineRule="auto"/>
              <w:ind w:left="284" w:right="396" w:firstLine="132"/>
              <w:jc w:val="right"/>
              <w:rPr>
                <w:sz w:val="24"/>
                <w:szCs w:val="24"/>
              </w:rPr>
            </w:pPr>
            <w:r w:rsidRPr="00722BBF">
              <w:rPr>
                <w:rFonts w:hint="eastAsia"/>
                <w:sz w:val="24"/>
                <w:szCs w:val="24"/>
              </w:rPr>
              <w:t xml:space="preserve">____________ </w:t>
            </w:r>
            <w:r w:rsidR="008854D2" w:rsidRPr="00722BBF">
              <w:rPr>
                <w:rFonts w:hint="eastAsia"/>
                <w:sz w:val="24"/>
                <w:szCs w:val="24"/>
              </w:rPr>
              <w:t>Р.В.</w:t>
            </w:r>
            <w:r w:rsidR="008854D2">
              <w:rPr>
                <w:sz w:val="24"/>
                <w:szCs w:val="24"/>
              </w:rPr>
              <w:t xml:space="preserve"> </w:t>
            </w:r>
            <w:r w:rsidRPr="00722BBF">
              <w:rPr>
                <w:rFonts w:hint="eastAsia"/>
                <w:sz w:val="24"/>
                <w:szCs w:val="24"/>
              </w:rPr>
              <w:t xml:space="preserve">Мироненко </w:t>
            </w:r>
          </w:p>
          <w:p w:rsidR="00BD7CAB" w:rsidRPr="003F3BA4" w:rsidRDefault="00A24FB0" w:rsidP="00BD7CAB">
            <w:pPr>
              <w:spacing w:line="360" w:lineRule="auto"/>
              <w:ind w:left="284" w:right="396" w:hanging="7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___________2022</w:t>
            </w:r>
            <w:r w:rsidR="00BD7CAB" w:rsidRPr="003F3BA4">
              <w:rPr>
                <w:sz w:val="24"/>
                <w:szCs w:val="24"/>
              </w:rPr>
              <w:t xml:space="preserve"> г.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</w:tr>
    </w:tbl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8854D2" w:rsidP="00BD7CAB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программа для эвм</w:t>
      </w:r>
    </w:p>
    <w:p w:rsidR="00BD7CAB" w:rsidRPr="00BD7CAB" w:rsidRDefault="00A24FB0" w:rsidP="00BD7CAB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Фаварис</w:t>
      </w:r>
      <w:r w:rsidR="00995248" w:rsidRPr="00995248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 xml:space="preserve"> «ЗВЕЗДА» 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E65D92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A1F6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Инструкция по </w:t>
      </w:r>
      <w:r w:rsidR="006E5257">
        <w:rPr>
          <w:rFonts w:ascii="Times New Roman" w:eastAsia="Times New Roman" w:hAnsi="Times New Roman" w:cs="Times New Roman"/>
          <w:kern w:val="0"/>
          <w:lang w:val="ru-RU" w:eastAsia="ru-RU" w:bidi="ar-SA"/>
        </w:rPr>
        <w:t>установке</w:t>
      </w:r>
      <w:r w:rsidR="008854D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Программы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A24FB0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</w:p>
    <w:p w:rsidR="00667B60" w:rsidRDefault="00667B60">
      <w:pPr>
        <w:rPr>
          <w:rFonts w:ascii="Open Sans" w:hAnsi="Open Sans" w:hint="eastAsia"/>
          <w:lang w:val="ru-RU"/>
        </w:rPr>
      </w:pPr>
      <w:r>
        <w:rPr>
          <w:rFonts w:ascii="Open Sans" w:hAnsi="Open Sans" w:hint="eastAsia"/>
          <w:lang w:val="ru-RU"/>
        </w:rPr>
        <w:br w:type="page"/>
      </w:r>
    </w:p>
    <w:sdt>
      <w:sdtPr>
        <w:rPr>
          <w:rFonts w:ascii="Liberation Serif" w:eastAsia="SimSun" w:hAnsi="Liberation Serif" w:cs="Mangal"/>
          <w:color w:val="auto"/>
          <w:kern w:val="2"/>
          <w:sz w:val="24"/>
          <w:szCs w:val="21"/>
          <w:lang w:val="en-US" w:eastAsia="zh-CN" w:bidi="hi-IN"/>
        </w:rPr>
        <w:id w:val="834498692"/>
        <w:docPartObj>
          <w:docPartGallery w:val="Table of Contents"/>
          <w:docPartUnique/>
        </w:docPartObj>
      </w:sdtPr>
      <w:sdtEndPr>
        <w:rPr>
          <w:rStyle w:val="ac"/>
          <w:rFonts w:asciiTheme="minorHAnsi" w:eastAsia="Times New Roman" w:hAnsiTheme="minorHAnsi" w:cstheme="minorHAnsi"/>
          <w:caps/>
          <w:noProof/>
          <w:color w:val="0563C1" w:themeColor="hyperlink"/>
          <w:sz w:val="20"/>
          <w:szCs w:val="20"/>
          <w:u w:val="single"/>
        </w:rPr>
      </w:sdtEndPr>
      <w:sdtContent>
        <w:p w:rsidR="00667B60" w:rsidRDefault="003440EC">
          <w:pPr>
            <w:pStyle w:val="ad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3440EC" w:rsidRPr="003440EC" w:rsidRDefault="003440EC" w:rsidP="003440EC">
          <w:pPr>
            <w:rPr>
              <w:rFonts w:hint="eastAsia"/>
              <w:lang w:val="ru-RU" w:eastAsia="ru-RU" w:bidi="ar-SA"/>
            </w:rPr>
          </w:pPr>
        </w:p>
        <w:p w:rsidR="009031A4" w:rsidRPr="009031A4" w:rsidRDefault="00667B60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c"/>
              <w:rFonts w:eastAsia="Times New Roman" w:cstheme="minorHAnsi"/>
              <w:b/>
              <w:bCs/>
              <w:caps/>
              <w:noProof/>
              <w:sz w:val="20"/>
              <w:szCs w:val="20"/>
            </w:rPr>
          </w:pP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begin"/>
          </w: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instrText xml:space="preserve"> TOC \o "1-3" \h \z \u </w:instrText>
          </w: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separate"/>
          </w:r>
          <w:hyperlink w:anchor="_Toc74656914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1.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ВВЕДЕНИЕ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_Toc74656914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50DB9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3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9031A4" w:rsidRPr="009031A4" w:rsidRDefault="00C85227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c"/>
              <w:rFonts w:eastAsia="Times New Roman" w:cstheme="minorHAnsi"/>
              <w:b/>
              <w:bCs/>
              <w:caps/>
              <w:noProof/>
              <w:sz w:val="20"/>
              <w:szCs w:val="20"/>
            </w:rPr>
          </w:pPr>
          <w:hyperlink w:anchor="_Toc74656916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2.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МАТЕРИАЛЬНО-ТЕХНИЧЕСКОЕ ОБЕСПЕЧЕНИЕ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_Toc74656916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50DB9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4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9031A4" w:rsidRDefault="00C85227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656917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3.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Последовательность действий по установке ПО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_Toc74656917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50DB9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5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667B60" w:rsidRDefault="00667B60" w:rsidP="003440EC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hint="eastAsia"/>
            </w:rPr>
          </w:pPr>
          <w:r w:rsidRPr="003440EC">
            <w:rPr>
              <w:rStyle w:val="ac"/>
              <w:rFonts w:asciiTheme="minorHAnsi" w:eastAsia="Times New Roman" w:hAnsiTheme="minorHAnsi" w:cstheme="minorHAnsi"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end"/>
          </w:r>
        </w:p>
      </w:sdtContent>
    </w:sdt>
    <w:p w:rsidR="00BD7CAB" w:rsidRPr="000356F8" w:rsidRDefault="00BD7CAB">
      <w:pPr>
        <w:rPr>
          <w:rFonts w:ascii="Open Sans" w:hAnsi="Open Sans" w:hint="eastAsia"/>
          <w:lang w:val="ru-RU"/>
        </w:rPr>
      </w:pPr>
      <w:r w:rsidRPr="000356F8">
        <w:rPr>
          <w:rFonts w:ascii="Open Sans" w:hAnsi="Open Sans" w:hint="eastAsia"/>
          <w:lang w:val="ru-RU"/>
        </w:rPr>
        <w:br w:type="page"/>
      </w:r>
    </w:p>
    <w:p w:rsidR="000356F8" w:rsidRPr="00A9089E" w:rsidRDefault="00A9089E" w:rsidP="00A9089E">
      <w:pPr>
        <w:pStyle w:val="11"/>
        <w:ind w:left="1570" w:hanging="360"/>
      </w:pPr>
      <w:bookmarkStart w:id="0" w:name="_Toc74656914"/>
      <w:r w:rsidRPr="00A9089E">
        <w:rPr>
          <w:rFonts w:hint="eastAsia"/>
        </w:rPr>
        <w:lastRenderedPageBreak/>
        <w:t>1.</w:t>
      </w:r>
      <w:r w:rsidRPr="00A9089E">
        <w:rPr>
          <w:rFonts w:hint="eastAsia"/>
        </w:rPr>
        <w:tab/>
        <w:t>ВВЕДЕНИЕ</w:t>
      </w:r>
      <w:bookmarkEnd w:id="0"/>
    </w:p>
    <w:p w:rsidR="000356F8" w:rsidRPr="003A643F" w:rsidRDefault="000356F8" w:rsidP="001A259C">
      <w:pPr>
        <w:pStyle w:val="ab"/>
        <w:widowControl w:val="0"/>
        <w:numPr>
          <w:ilvl w:val="1"/>
          <w:numId w:val="11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A643F">
        <w:rPr>
          <w:spacing w:val="2"/>
          <w:sz w:val="24"/>
          <w:szCs w:val="24"/>
          <w:shd w:val="clear" w:color="auto" w:fill="FFFFFF"/>
        </w:rPr>
        <w:t>В настоящей инструкции описан</w:t>
      </w:r>
      <w:r w:rsidR="00D625CA" w:rsidRPr="003A643F">
        <w:rPr>
          <w:spacing w:val="2"/>
          <w:sz w:val="24"/>
          <w:szCs w:val="24"/>
          <w:shd w:val="clear" w:color="auto" w:fill="FFFFFF"/>
        </w:rPr>
        <w:t xml:space="preserve">о материально-техническое обеспечение </w:t>
      </w:r>
      <w:r w:rsidR="009347FB" w:rsidRPr="003A643F">
        <w:rPr>
          <w:spacing w:val="2"/>
          <w:sz w:val="24"/>
          <w:szCs w:val="24"/>
          <w:shd w:val="clear" w:color="auto" w:fill="FFFFFF"/>
        </w:rPr>
        <w:t xml:space="preserve">и </w:t>
      </w:r>
      <w:r w:rsidRPr="003A643F">
        <w:rPr>
          <w:spacing w:val="2"/>
          <w:sz w:val="24"/>
          <w:szCs w:val="24"/>
          <w:shd w:val="clear" w:color="auto" w:fill="FFFFFF"/>
        </w:rPr>
        <w:t xml:space="preserve">последовательность действий, необходимых для </w:t>
      </w:r>
      <w:r w:rsidR="00E65D92" w:rsidRPr="003A643F">
        <w:rPr>
          <w:spacing w:val="2"/>
          <w:sz w:val="24"/>
          <w:szCs w:val="24"/>
          <w:shd w:val="clear" w:color="auto" w:fill="FFFFFF"/>
        </w:rPr>
        <w:t>установки</w:t>
      </w:r>
      <w:r w:rsidR="009450D6" w:rsidRPr="003A643F">
        <w:rPr>
          <w:spacing w:val="2"/>
          <w:sz w:val="24"/>
          <w:szCs w:val="24"/>
          <w:shd w:val="clear" w:color="auto" w:fill="FFFFFF"/>
        </w:rPr>
        <w:t xml:space="preserve"> </w:t>
      </w:r>
      <w:r w:rsidR="00A24FB0">
        <w:rPr>
          <w:spacing w:val="2"/>
          <w:sz w:val="24"/>
          <w:szCs w:val="24"/>
          <w:shd w:val="clear" w:color="auto" w:fill="FFFFFF"/>
        </w:rPr>
        <w:t>программ</w:t>
      </w:r>
      <w:r w:rsidR="008854D2">
        <w:rPr>
          <w:spacing w:val="2"/>
          <w:sz w:val="24"/>
          <w:szCs w:val="24"/>
          <w:shd w:val="clear" w:color="auto" w:fill="FFFFFF"/>
        </w:rPr>
        <w:t>ы для ЭВМ</w:t>
      </w:r>
      <w:r w:rsidR="00A24FB0">
        <w:rPr>
          <w:spacing w:val="2"/>
          <w:sz w:val="24"/>
          <w:szCs w:val="24"/>
          <w:shd w:val="clear" w:color="auto" w:fill="FFFFFF"/>
        </w:rPr>
        <w:t xml:space="preserve"> </w:t>
      </w:r>
      <w:r w:rsidR="008854D2">
        <w:rPr>
          <w:spacing w:val="2"/>
          <w:sz w:val="24"/>
          <w:szCs w:val="24"/>
          <w:shd w:val="clear" w:color="auto" w:fill="FFFFFF"/>
        </w:rPr>
        <w:t>«</w:t>
      </w:r>
      <w:r w:rsidR="00A24FB0">
        <w:rPr>
          <w:rFonts w:hint="eastAsia"/>
          <w:spacing w:val="2"/>
          <w:sz w:val="24"/>
          <w:szCs w:val="24"/>
          <w:shd w:val="clear" w:color="auto" w:fill="FFFFFF"/>
        </w:rPr>
        <w:t>Фаварис</w:t>
      </w:r>
      <w:r w:rsidR="003A643F" w:rsidRPr="003A643F">
        <w:rPr>
          <w:spacing w:val="2"/>
          <w:sz w:val="24"/>
          <w:szCs w:val="24"/>
          <w:shd w:val="clear" w:color="auto" w:fill="FFFFFF"/>
        </w:rPr>
        <w:t xml:space="preserve"> «Звезда» </w:t>
      </w:r>
      <w:r w:rsidR="00A24FB0">
        <w:rPr>
          <w:spacing w:val="2"/>
          <w:sz w:val="24"/>
          <w:szCs w:val="24"/>
          <w:shd w:val="clear" w:color="auto" w:fill="FFFFFF"/>
        </w:rPr>
        <w:t>(</w:t>
      </w:r>
      <w:r w:rsidR="00A24FB0">
        <w:rPr>
          <w:spacing w:val="2"/>
          <w:sz w:val="24"/>
          <w:szCs w:val="24"/>
          <w:shd w:val="clear" w:color="auto" w:fill="FFFFFF"/>
          <w:lang w:val="en-US"/>
        </w:rPr>
        <w:t>Fawaris</w:t>
      </w:r>
      <w:r w:rsidR="00A24FB0">
        <w:rPr>
          <w:spacing w:val="2"/>
          <w:sz w:val="24"/>
          <w:szCs w:val="24"/>
          <w:shd w:val="clear" w:color="auto" w:fill="FFFFFF"/>
        </w:rPr>
        <w:t xml:space="preserve"> «</w:t>
      </w:r>
      <w:r w:rsidR="00A24FB0">
        <w:rPr>
          <w:spacing w:val="2"/>
          <w:sz w:val="24"/>
          <w:szCs w:val="24"/>
          <w:shd w:val="clear" w:color="auto" w:fill="FFFFFF"/>
          <w:lang w:val="en-US"/>
        </w:rPr>
        <w:t>Zvezda</w:t>
      </w:r>
      <w:r w:rsidR="003A643F" w:rsidRPr="003A643F">
        <w:rPr>
          <w:spacing w:val="2"/>
          <w:sz w:val="24"/>
          <w:szCs w:val="24"/>
          <w:shd w:val="clear" w:color="auto" w:fill="FFFFFF"/>
        </w:rPr>
        <w:t>»</w:t>
      </w:r>
      <w:r w:rsidRPr="003A643F">
        <w:rPr>
          <w:spacing w:val="2"/>
          <w:sz w:val="24"/>
          <w:szCs w:val="24"/>
          <w:shd w:val="clear" w:color="auto" w:fill="FFFFFF"/>
        </w:rPr>
        <w:t xml:space="preserve">, далее </w:t>
      </w:r>
      <w:r w:rsidR="008854D2">
        <w:rPr>
          <w:spacing w:val="2"/>
          <w:sz w:val="24"/>
          <w:szCs w:val="24"/>
          <w:shd w:val="clear" w:color="auto" w:fill="FFFFFF"/>
        </w:rPr>
        <w:t>по тексту – «Программа»</w:t>
      </w:r>
      <w:r w:rsidRPr="008614A9">
        <w:rPr>
          <w:spacing w:val="2"/>
          <w:sz w:val="24"/>
          <w:szCs w:val="24"/>
          <w:shd w:val="clear" w:color="auto" w:fill="FFFFFF"/>
        </w:rPr>
        <w:t>)</w:t>
      </w:r>
      <w:r w:rsidR="00E65D92" w:rsidRPr="008614A9">
        <w:rPr>
          <w:spacing w:val="2"/>
          <w:sz w:val="24"/>
          <w:szCs w:val="24"/>
          <w:shd w:val="clear" w:color="auto" w:fill="FFFFFF"/>
        </w:rPr>
        <w:t xml:space="preserve"> на целевую </w:t>
      </w:r>
      <w:r w:rsidR="004A3FF7" w:rsidRPr="008614A9">
        <w:rPr>
          <w:spacing w:val="2"/>
          <w:sz w:val="24"/>
          <w:szCs w:val="24"/>
          <w:shd w:val="clear" w:color="auto" w:fill="FFFFFF"/>
        </w:rPr>
        <w:t>платформу</w:t>
      </w:r>
      <w:r w:rsidR="00A24FB0">
        <w:rPr>
          <w:spacing w:val="2"/>
          <w:sz w:val="24"/>
          <w:szCs w:val="24"/>
          <w:shd w:val="clear" w:color="auto" w:fill="FFFFFF"/>
        </w:rPr>
        <w:t xml:space="preserve"> (сервера торговой марки «Звезда»</w:t>
      </w:r>
      <w:r w:rsidR="008346E6" w:rsidRPr="008614A9">
        <w:rPr>
          <w:spacing w:val="2"/>
          <w:sz w:val="24"/>
          <w:szCs w:val="24"/>
          <w:shd w:val="clear" w:color="auto" w:fill="FFFFFF"/>
        </w:rPr>
        <w:t>)</w:t>
      </w:r>
      <w:r w:rsidRPr="008614A9">
        <w:rPr>
          <w:spacing w:val="2"/>
          <w:sz w:val="24"/>
          <w:szCs w:val="24"/>
          <w:shd w:val="clear" w:color="auto" w:fill="FFFFFF"/>
        </w:rPr>
        <w:t>.</w:t>
      </w:r>
    </w:p>
    <w:p w:rsidR="00135A82" w:rsidRPr="003A643F" w:rsidRDefault="00135A82">
      <w:pPr>
        <w:ind w:firstLine="850"/>
        <w:rPr>
          <w:rFonts w:ascii="Open Sans" w:hAnsi="Open Sans" w:hint="eastAsia"/>
          <w:lang w:val="ru-RU"/>
        </w:rPr>
      </w:pPr>
    </w:p>
    <w:p w:rsidR="00135A82" w:rsidRPr="004E6B2B" w:rsidRDefault="004E6B2B" w:rsidP="004E6B2B">
      <w:pPr>
        <w:pStyle w:val="11"/>
        <w:ind w:left="1570" w:hanging="360"/>
      </w:pPr>
      <w:bookmarkStart w:id="1" w:name="_Toc74656916"/>
      <w:r w:rsidRPr="004E6B2B">
        <w:lastRenderedPageBreak/>
        <w:t>2.</w:t>
      </w:r>
      <w:r w:rsidR="00C1186B">
        <w:tab/>
      </w:r>
      <w:r w:rsidR="009C64A0" w:rsidRPr="009C64A0">
        <w:rPr>
          <w:rFonts w:hint="eastAsia"/>
        </w:rPr>
        <w:t>МАТЕРИАЛЬНО-ТЕХНИЧЕСКОЕ ОБЕСПЕЧЕНИЕ</w:t>
      </w:r>
      <w:bookmarkEnd w:id="1"/>
    </w:p>
    <w:p w:rsidR="00216FE6" w:rsidRPr="008614A9" w:rsidRDefault="00E86FDC" w:rsidP="008346E6">
      <w:pPr>
        <w:pStyle w:val="ab"/>
        <w:widowControl w:val="0"/>
        <w:numPr>
          <w:ilvl w:val="1"/>
          <w:numId w:val="10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614A9">
        <w:rPr>
          <w:spacing w:val="2"/>
          <w:sz w:val="24"/>
          <w:szCs w:val="24"/>
          <w:shd w:val="clear" w:color="auto" w:fill="FFFFFF"/>
        </w:rPr>
        <w:t xml:space="preserve">Установка </w:t>
      </w:r>
      <w:r w:rsidR="008854D2">
        <w:rPr>
          <w:spacing w:val="2"/>
          <w:sz w:val="24"/>
          <w:szCs w:val="24"/>
          <w:shd w:val="clear" w:color="auto" w:fill="FFFFFF"/>
        </w:rPr>
        <w:t>Программы</w:t>
      </w:r>
      <w:r w:rsidR="00216FE6" w:rsidRPr="008614A9">
        <w:rPr>
          <w:spacing w:val="2"/>
          <w:sz w:val="24"/>
          <w:szCs w:val="24"/>
          <w:shd w:val="clear" w:color="auto" w:fill="FFFFFF"/>
        </w:rPr>
        <w:t xml:space="preserve"> </w:t>
      </w:r>
      <w:r w:rsidR="00A24FB0">
        <w:rPr>
          <w:spacing w:val="2"/>
          <w:sz w:val="24"/>
          <w:szCs w:val="24"/>
          <w:shd w:val="clear" w:color="auto" w:fill="FFFFFF"/>
        </w:rPr>
        <w:t xml:space="preserve">на целевую платформу </w:t>
      </w:r>
      <w:r w:rsidR="00216FE6" w:rsidRPr="008614A9">
        <w:rPr>
          <w:spacing w:val="2"/>
          <w:sz w:val="24"/>
          <w:szCs w:val="24"/>
          <w:shd w:val="clear" w:color="auto" w:fill="FFFFFF"/>
        </w:rPr>
        <w:t>осуществляется с использованием программно-аппаратного комплекса в следующей минимальной конфигурации:</w:t>
      </w:r>
    </w:p>
    <w:p w:rsidR="00216FE6" w:rsidRPr="00216FE6" w:rsidRDefault="00216FE6" w:rsidP="00216FE6">
      <w:pPr>
        <w:widowControl w:val="0"/>
        <w:tabs>
          <w:tab w:val="left" w:pos="1276"/>
          <w:tab w:val="left" w:pos="1985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 w:rsidRPr="00216FE6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Рабочее место:</w:t>
      </w:r>
    </w:p>
    <w:p w:rsidR="008614A9" w:rsidRPr="008614A9" w:rsidRDefault="00E82E14" w:rsidP="008614A9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микросхема флеш-памяти </w:t>
      </w:r>
      <w:r w:rsidRPr="00E82E14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MX25L25735FM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, предназначенная для напайки на материнскую плату</w:t>
      </w:r>
      <w:r w:rsidRPr="00E82E14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</w:t>
      </w:r>
      <w:r w:rsidR="008614A9" w:rsidRPr="008614A9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сервер</w:t>
      </w:r>
      <w:r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а</w:t>
      </w:r>
      <w:r w:rsidR="008614A9" w:rsidRPr="008614A9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торговой марки «Звезда»;</w:t>
      </w:r>
    </w:p>
    <w:p w:rsidR="008614A9" w:rsidRPr="00D73435" w:rsidRDefault="008614A9" w:rsidP="00D73435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ноутбук или персональный компьютер </w:t>
      </w:r>
      <w:r w:rsidR="00555BB7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и</w:t>
      </w:r>
      <w:r w:rsidR="00555BB7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нженера</w:t>
      </w: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с портом USB, операционной системой Linux и программным обеспечением </w:t>
      </w:r>
      <w:r w:rsidR="00FC4576" w:rsidRPr="00430406">
        <w:rPr>
          <w:rFonts w:ascii="Times New Roman" w:eastAsia="Times New Roman" w:hAnsi="Times New Roman" w:cs="Times New Roman" w:hint="eastAsia"/>
          <w:b/>
          <w:bCs/>
          <w:color w:val="000000"/>
          <w:kern w:val="0"/>
          <w:lang w:val="ru-RU" w:eastAsia="ru-RU" w:bidi="ar-SA"/>
        </w:rPr>
        <w:t>flashrom</w:t>
      </w:r>
      <w:r w:rsidR="00FC4576"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(для установки программы </w:t>
      </w:r>
      <w:r w:rsidR="00430406" w:rsidRPr="00430406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flashrom </w:t>
      </w:r>
      <w:r w:rsid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достаточно </w:t>
      </w:r>
      <w:r w:rsidR="00D73435"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в</w:t>
      </w:r>
      <w:r w:rsidR="00D73435"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ыполнит</w:t>
      </w:r>
      <w:r w:rsidR="00430406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ь</w:t>
      </w:r>
      <w:r w:rsidR="00D73435"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команду</w:t>
      </w:r>
      <w:r w:rsid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  <w:r w:rsidR="00D73435" w:rsidRPr="00D73435">
        <w:rPr>
          <w:rFonts w:ascii="Times New Roman" w:eastAsia="Times New Roman" w:hAnsi="Times New Roman" w:cs="Times New Roman" w:hint="eastAsia"/>
          <w:b/>
          <w:bCs/>
          <w:color w:val="000000"/>
          <w:kern w:val="0"/>
          <w:lang w:val="ru-RU" w:eastAsia="ru-RU" w:bidi="ar-SA"/>
        </w:rPr>
        <w:t>sudo apt install flashrom</w:t>
      </w:r>
      <w:r w:rsidR="00D73435"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)</w:t>
      </w: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;</w:t>
      </w:r>
    </w:p>
    <w:p w:rsidR="00216FE6" w:rsidRPr="00555BB7" w:rsidRDefault="008614A9" w:rsidP="008614A9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555BB7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программатор </w:t>
      </w:r>
      <w:r w:rsidR="00EC20E1" w:rsidRPr="00555B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CH341A</w:t>
      </w:r>
      <w:r w:rsidRPr="00555BB7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.</w:t>
      </w:r>
    </w:p>
    <w:p w:rsidR="00F357F7" w:rsidRPr="009124AF" w:rsidRDefault="00CF4FA0" w:rsidP="009124AF">
      <w:pPr>
        <w:pStyle w:val="11"/>
        <w:ind w:left="1570" w:hanging="360"/>
      </w:pPr>
      <w:bookmarkStart w:id="2" w:name="_Toc74656917"/>
      <w:r>
        <w:rPr>
          <w:bCs/>
          <w:caps w:val="0"/>
        </w:rPr>
        <w:t>3</w:t>
      </w:r>
      <w:r w:rsidR="009124AF" w:rsidRPr="009124AF">
        <w:rPr>
          <w:bCs/>
          <w:caps w:val="0"/>
        </w:rPr>
        <w:t>.</w:t>
      </w:r>
      <w:r w:rsidR="009124AF">
        <w:rPr>
          <w:b w:val="0"/>
          <w:caps w:val="0"/>
        </w:rPr>
        <w:tab/>
      </w:r>
      <w:r w:rsidR="005B2294" w:rsidRPr="009124AF">
        <w:rPr>
          <w:rFonts w:hint="eastAsia"/>
        </w:rPr>
        <w:t>П</w:t>
      </w:r>
      <w:r w:rsidR="005B2294" w:rsidRPr="009124AF">
        <w:t xml:space="preserve">оследовательность действий по </w:t>
      </w:r>
      <w:r w:rsidR="009B01A2">
        <w:t xml:space="preserve">установке </w:t>
      </w:r>
      <w:r w:rsidR="00F357F7" w:rsidRPr="009124AF">
        <w:rPr>
          <w:rFonts w:hint="eastAsia"/>
        </w:rPr>
        <w:t>П</w:t>
      </w:r>
      <w:bookmarkEnd w:id="2"/>
      <w:r w:rsidR="008854D2">
        <w:rPr>
          <w:rFonts w:hint="eastAsia"/>
        </w:rPr>
        <w:t>рограммы</w:t>
      </w:r>
      <w:bookmarkStart w:id="3" w:name="_GoBack"/>
      <w:bookmarkEnd w:id="3"/>
    </w:p>
    <w:p w:rsidR="00A33BD8" w:rsidRDefault="00840E1B" w:rsidP="00372BD3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72BD3">
        <w:rPr>
          <w:rFonts w:hint="eastAsia"/>
          <w:spacing w:val="2"/>
          <w:sz w:val="24"/>
          <w:szCs w:val="24"/>
          <w:shd w:val="clear" w:color="auto" w:fill="FFFFFF"/>
        </w:rPr>
        <w:t xml:space="preserve">Подключить программатор </w:t>
      </w:r>
      <w:r w:rsidR="00EC20E1" w:rsidRPr="00EC20E1">
        <w:rPr>
          <w:rFonts w:hint="eastAsia"/>
          <w:spacing w:val="2"/>
          <w:sz w:val="24"/>
          <w:szCs w:val="24"/>
          <w:shd w:val="clear" w:color="auto" w:fill="FFFFFF"/>
        </w:rPr>
        <w:t xml:space="preserve">CH341A </w:t>
      </w:r>
      <w:r w:rsidRPr="00372BD3">
        <w:rPr>
          <w:rFonts w:hint="eastAsia"/>
          <w:spacing w:val="2"/>
          <w:sz w:val="24"/>
          <w:szCs w:val="24"/>
          <w:shd w:val="clear" w:color="auto" w:fill="FFFFFF"/>
        </w:rPr>
        <w:t xml:space="preserve">к USB-порту ноутбука или персонального компьютера </w:t>
      </w:r>
      <w:r w:rsidR="00555BB7">
        <w:rPr>
          <w:rFonts w:hint="eastAsia"/>
          <w:spacing w:val="2"/>
          <w:sz w:val="24"/>
          <w:szCs w:val="24"/>
          <w:shd w:val="clear" w:color="auto" w:fill="FFFFFF"/>
        </w:rPr>
        <w:t>и</w:t>
      </w:r>
      <w:r w:rsidR="00555BB7">
        <w:rPr>
          <w:spacing w:val="2"/>
          <w:sz w:val="24"/>
          <w:szCs w:val="24"/>
          <w:shd w:val="clear" w:color="auto" w:fill="FFFFFF"/>
        </w:rPr>
        <w:t>нженера</w:t>
      </w:r>
    </w:p>
    <w:p w:rsidR="00CF6496" w:rsidRDefault="00A33BD8" w:rsidP="00372BD3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Установить в программатор микросхему флеш-памяти </w:t>
      </w:r>
      <w:r w:rsidRPr="00A33BD8">
        <w:rPr>
          <w:rFonts w:hint="eastAsia"/>
          <w:spacing w:val="2"/>
          <w:sz w:val="24"/>
          <w:szCs w:val="24"/>
          <w:shd w:val="clear" w:color="auto" w:fill="FFFFFF"/>
        </w:rPr>
        <w:t>MX25L25735FM</w:t>
      </w:r>
      <w:r w:rsidR="00632F6A">
        <w:rPr>
          <w:spacing w:val="2"/>
          <w:sz w:val="24"/>
          <w:szCs w:val="24"/>
          <w:shd w:val="clear" w:color="auto" w:fill="FFFFFF"/>
        </w:rPr>
        <w:t>, предназначенную для напайки на мате</w:t>
      </w:r>
      <w:r w:rsidR="00A24FB0">
        <w:rPr>
          <w:spacing w:val="2"/>
          <w:sz w:val="24"/>
          <w:szCs w:val="24"/>
          <w:shd w:val="clear" w:color="auto" w:fill="FFFFFF"/>
        </w:rPr>
        <w:t xml:space="preserve">ринскую плату сервера </w:t>
      </w:r>
      <w:r w:rsidR="00632F6A">
        <w:rPr>
          <w:spacing w:val="2"/>
          <w:sz w:val="24"/>
          <w:szCs w:val="24"/>
          <w:shd w:val="clear" w:color="auto" w:fill="FFFFFF"/>
        </w:rPr>
        <w:t>торговой марки «Звезда»</w:t>
      </w:r>
    </w:p>
    <w:p w:rsidR="00A77505" w:rsidRPr="00A77505" w:rsidRDefault="00A33BD8" w:rsidP="00372BD3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  <w:lang w:val="en-US"/>
        </w:rPr>
      </w:pPr>
      <w:r>
        <w:rPr>
          <w:spacing w:val="2"/>
          <w:sz w:val="24"/>
          <w:szCs w:val="24"/>
          <w:shd w:val="clear" w:color="auto" w:fill="FFFFFF"/>
        </w:rPr>
        <w:t>Выполнить</w:t>
      </w:r>
      <w:r w:rsidRPr="00A33BD8">
        <w:rPr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команду</w:t>
      </w:r>
    </w:p>
    <w:p w:rsidR="00A33BD8" w:rsidRDefault="00A24FB0" w:rsidP="00A77505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b/>
          <w:bCs/>
          <w:spacing w:val="2"/>
          <w:sz w:val="24"/>
          <w:szCs w:val="24"/>
          <w:shd w:val="clear" w:color="auto" w:fill="FFFFFF"/>
          <w:lang w:val="en-US"/>
        </w:rPr>
      </w:pPr>
      <w:r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flashrom -p ch341a_spi -w </w:t>
      </w:r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fawaris</w:t>
      </w:r>
      <w:r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_zvezda</w:t>
      </w:r>
      <w:r w:rsidR="00A33BD8"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 w:rsidR="00EB42EC"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="00A33BD8"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 w:rsidR="00EB42EC"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="00A33BD8"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 w:rsidR="00EB42EC"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="00A33BD8"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 -V</w:t>
      </w:r>
    </w:p>
    <w:p w:rsidR="00EB42EC" w:rsidRPr="00EB42EC" w:rsidRDefault="00EB42EC" w:rsidP="00A77505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 w:rsidRPr="00EB42EC">
        <w:rPr>
          <w:spacing w:val="2"/>
          <w:sz w:val="24"/>
          <w:szCs w:val="24"/>
          <w:shd w:val="clear" w:color="auto" w:fill="FFFFFF"/>
        </w:rPr>
        <w:t>(</w:t>
      </w:r>
      <w:r>
        <w:rPr>
          <w:spacing w:val="2"/>
          <w:sz w:val="24"/>
          <w:szCs w:val="24"/>
          <w:shd w:val="clear" w:color="auto" w:fill="FFFFFF"/>
        </w:rPr>
        <w:t xml:space="preserve">здесь 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>_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>_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 xml:space="preserve"> – номер версии ПО)</w:t>
      </w:r>
    </w:p>
    <w:p w:rsidR="00B416B2" w:rsidRDefault="00A77505" w:rsidP="00A77505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Дождаться окончания записи ПО во флеш-память. Убедиться, что программа 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flashrom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 выдала </w:t>
      </w:r>
      <w:r w:rsidR="00B416B2">
        <w:rPr>
          <w:rFonts w:hint="eastAsia"/>
          <w:spacing w:val="2"/>
          <w:sz w:val="24"/>
          <w:szCs w:val="24"/>
          <w:shd w:val="clear" w:color="auto" w:fill="FFFFFF"/>
        </w:rPr>
        <w:t>с</w:t>
      </w:r>
      <w:r w:rsidR="00B416B2">
        <w:rPr>
          <w:spacing w:val="2"/>
          <w:sz w:val="24"/>
          <w:szCs w:val="24"/>
          <w:shd w:val="clear" w:color="auto" w:fill="FFFFFF"/>
        </w:rPr>
        <w:t>ообщение об успешном выполнении операции записи:</w:t>
      </w:r>
    </w:p>
    <w:p w:rsidR="00A77505" w:rsidRPr="00A77505" w:rsidRDefault="00B416B2" w:rsidP="00B416B2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 w:rsidRPr="00B416B2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Verifying flash... VERIFIED</w:t>
      </w:r>
      <w:r w:rsidR="00A77505" w:rsidRPr="00A77505">
        <w:rPr>
          <w:rFonts w:hint="eastAsia"/>
          <w:spacing w:val="2"/>
          <w:sz w:val="24"/>
          <w:szCs w:val="24"/>
          <w:shd w:val="clear" w:color="auto" w:fill="FFFFFF"/>
        </w:rPr>
        <w:t>.</w:t>
      </w:r>
    </w:p>
    <w:p w:rsidR="00120508" w:rsidRDefault="00A77505" w:rsidP="00A77505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Если программа 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flashrom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 выдала сообщение об ошибке</w:t>
      </w:r>
      <w:r w:rsidR="00120508">
        <w:rPr>
          <w:spacing w:val="2"/>
          <w:sz w:val="24"/>
          <w:szCs w:val="24"/>
          <w:shd w:val="clear" w:color="auto" w:fill="FFFFFF"/>
        </w:rPr>
        <w:t>:</w:t>
      </w:r>
    </w:p>
    <w:p w:rsidR="00120508" w:rsidRPr="00120508" w:rsidRDefault="00120508" w:rsidP="00120508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120508">
        <w:rPr>
          <w:b/>
          <w:bCs/>
          <w:spacing w:val="2"/>
          <w:sz w:val="24"/>
          <w:szCs w:val="24"/>
          <w:shd w:val="clear" w:color="auto" w:fill="FFFFFF"/>
          <w:lang w:val="en-US"/>
        </w:rPr>
        <w:t>WRITE</w:t>
      </w:r>
      <w:r w:rsidRPr="00120508">
        <w:rPr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120508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FAILED!</w:t>
      </w:r>
    </w:p>
    <w:p w:rsidR="00A77505" w:rsidRDefault="00BB7DD7" w:rsidP="00120508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– </w:t>
      </w:r>
      <w:r w:rsidR="00A77505" w:rsidRPr="00A77505">
        <w:rPr>
          <w:rFonts w:hint="eastAsia"/>
          <w:spacing w:val="2"/>
          <w:sz w:val="24"/>
          <w:szCs w:val="24"/>
          <w:shd w:val="clear" w:color="auto" w:fill="FFFFFF"/>
        </w:rPr>
        <w:t>выполнить процедуру повторно</w:t>
      </w:r>
      <w:r w:rsidR="00120508" w:rsidRPr="00120508">
        <w:rPr>
          <w:spacing w:val="2"/>
          <w:sz w:val="24"/>
          <w:szCs w:val="24"/>
          <w:shd w:val="clear" w:color="auto" w:fill="FFFFFF"/>
        </w:rPr>
        <w:t>.</w:t>
      </w:r>
    </w:p>
    <w:p w:rsidR="00120508" w:rsidRPr="00120508" w:rsidRDefault="00120508" w:rsidP="00120508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Если повторное выполнение операции записи завершилось ошибкой</w:t>
      </w:r>
      <w:r w:rsidR="006844B8">
        <w:rPr>
          <w:spacing w:val="2"/>
          <w:sz w:val="24"/>
          <w:szCs w:val="24"/>
          <w:shd w:val="clear" w:color="auto" w:fill="FFFFFF"/>
        </w:rPr>
        <w:t>, заменить микросхему памяти</w:t>
      </w:r>
      <w:r w:rsidR="00BB35F3">
        <w:rPr>
          <w:spacing w:val="2"/>
          <w:sz w:val="24"/>
          <w:szCs w:val="24"/>
          <w:shd w:val="clear" w:color="auto" w:fill="FFFFFF"/>
        </w:rPr>
        <w:t xml:space="preserve"> и выполнить процедуру повторно</w:t>
      </w:r>
    </w:p>
    <w:sectPr w:rsidR="00120508" w:rsidRPr="0012050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C8" w:rsidRDefault="00596DC8" w:rsidP="00394EA1">
      <w:pPr>
        <w:rPr>
          <w:rFonts w:hint="eastAsia"/>
        </w:rPr>
      </w:pPr>
      <w:r>
        <w:separator/>
      </w:r>
    </w:p>
  </w:endnote>
  <w:end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Open Sans">
    <w:altName w:val="Segoe U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C8" w:rsidRDefault="00596DC8" w:rsidP="00394EA1">
      <w:pPr>
        <w:rPr>
          <w:rFonts w:hint="eastAsia"/>
        </w:rPr>
      </w:pPr>
      <w:r>
        <w:separator/>
      </w:r>
    </w:p>
  </w:footnote>
  <w:foot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E2E"/>
    <w:multiLevelType w:val="multilevel"/>
    <w:tmpl w:val="0BC4B7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C380B"/>
    <w:multiLevelType w:val="multilevel"/>
    <w:tmpl w:val="63228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6D4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855F8"/>
    <w:multiLevelType w:val="multilevel"/>
    <w:tmpl w:val="9EB8A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3005CD"/>
    <w:multiLevelType w:val="multilevel"/>
    <w:tmpl w:val="6B728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221D31"/>
    <w:multiLevelType w:val="multilevel"/>
    <w:tmpl w:val="0DFE4E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457B4A5D"/>
    <w:multiLevelType w:val="multilevel"/>
    <w:tmpl w:val="394EB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70F2457A"/>
    <w:multiLevelType w:val="hybridMultilevel"/>
    <w:tmpl w:val="58FE90B6"/>
    <w:lvl w:ilvl="0" w:tplc="FFC027D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29A4F7B"/>
    <w:multiLevelType w:val="hybridMultilevel"/>
    <w:tmpl w:val="D75A32F2"/>
    <w:lvl w:ilvl="0" w:tplc="3AA685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63B0325"/>
    <w:multiLevelType w:val="multilevel"/>
    <w:tmpl w:val="A3EE8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E"/>
    <w:rsid w:val="00011178"/>
    <w:rsid w:val="000356F8"/>
    <w:rsid w:val="00042AF6"/>
    <w:rsid w:val="0004432F"/>
    <w:rsid w:val="00094059"/>
    <w:rsid w:val="000B6062"/>
    <w:rsid w:val="00120508"/>
    <w:rsid w:val="00133238"/>
    <w:rsid w:val="00135A82"/>
    <w:rsid w:val="001507D2"/>
    <w:rsid w:val="0015708F"/>
    <w:rsid w:val="001A259C"/>
    <w:rsid w:val="001D6D09"/>
    <w:rsid w:val="002110BE"/>
    <w:rsid w:val="00216EE1"/>
    <w:rsid w:val="00216FE6"/>
    <w:rsid w:val="00277740"/>
    <w:rsid w:val="002878B1"/>
    <w:rsid w:val="002B419B"/>
    <w:rsid w:val="002B7F37"/>
    <w:rsid w:val="002D0481"/>
    <w:rsid w:val="003129F9"/>
    <w:rsid w:val="003440EC"/>
    <w:rsid w:val="00372BD3"/>
    <w:rsid w:val="00394EA1"/>
    <w:rsid w:val="003A643F"/>
    <w:rsid w:val="003F3BA4"/>
    <w:rsid w:val="00405CB7"/>
    <w:rsid w:val="00430406"/>
    <w:rsid w:val="00435304"/>
    <w:rsid w:val="00445666"/>
    <w:rsid w:val="00460770"/>
    <w:rsid w:val="00482777"/>
    <w:rsid w:val="004A3FF7"/>
    <w:rsid w:val="004E6B2B"/>
    <w:rsid w:val="00555BB7"/>
    <w:rsid w:val="00596DC8"/>
    <w:rsid w:val="005A11A9"/>
    <w:rsid w:val="005A1F6B"/>
    <w:rsid w:val="005B2074"/>
    <w:rsid w:val="005B2294"/>
    <w:rsid w:val="005F4246"/>
    <w:rsid w:val="00611F9A"/>
    <w:rsid w:val="00632F6A"/>
    <w:rsid w:val="0065518E"/>
    <w:rsid w:val="00667B60"/>
    <w:rsid w:val="006743F0"/>
    <w:rsid w:val="006844B8"/>
    <w:rsid w:val="006E5257"/>
    <w:rsid w:val="00722BBF"/>
    <w:rsid w:val="00777C97"/>
    <w:rsid w:val="007A6097"/>
    <w:rsid w:val="008233D2"/>
    <w:rsid w:val="008346E6"/>
    <w:rsid w:val="00840E1B"/>
    <w:rsid w:val="00841E57"/>
    <w:rsid w:val="008614A9"/>
    <w:rsid w:val="00876E28"/>
    <w:rsid w:val="008854D2"/>
    <w:rsid w:val="009031A4"/>
    <w:rsid w:val="009124AF"/>
    <w:rsid w:val="009347FB"/>
    <w:rsid w:val="009450D6"/>
    <w:rsid w:val="00950DB9"/>
    <w:rsid w:val="0097293D"/>
    <w:rsid w:val="00993CB0"/>
    <w:rsid w:val="00995248"/>
    <w:rsid w:val="009B01A2"/>
    <w:rsid w:val="009B5D6E"/>
    <w:rsid w:val="009C64A0"/>
    <w:rsid w:val="009E1764"/>
    <w:rsid w:val="00A24FB0"/>
    <w:rsid w:val="00A33BD8"/>
    <w:rsid w:val="00A77505"/>
    <w:rsid w:val="00A8143C"/>
    <w:rsid w:val="00A82615"/>
    <w:rsid w:val="00A9089E"/>
    <w:rsid w:val="00AA022E"/>
    <w:rsid w:val="00AF7766"/>
    <w:rsid w:val="00B416B2"/>
    <w:rsid w:val="00B614D5"/>
    <w:rsid w:val="00BB35F3"/>
    <w:rsid w:val="00BB7DD7"/>
    <w:rsid w:val="00BD7CAB"/>
    <w:rsid w:val="00BE39A1"/>
    <w:rsid w:val="00BF787C"/>
    <w:rsid w:val="00C1186B"/>
    <w:rsid w:val="00C830A8"/>
    <w:rsid w:val="00C85227"/>
    <w:rsid w:val="00C97903"/>
    <w:rsid w:val="00CD2617"/>
    <w:rsid w:val="00CF4FA0"/>
    <w:rsid w:val="00CF6496"/>
    <w:rsid w:val="00D30E54"/>
    <w:rsid w:val="00D61AC8"/>
    <w:rsid w:val="00D625CA"/>
    <w:rsid w:val="00D653F6"/>
    <w:rsid w:val="00D73435"/>
    <w:rsid w:val="00D96AE5"/>
    <w:rsid w:val="00DB2907"/>
    <w:rsid w:val="00DC360B"/>
    <w:rsid w:val="00DF56B8"/>
    <w:rsid w:val="00E16AFD"/>
    <w:rsid w:val="00E65D92"/>
    <w:rsid w:val="00E82E14"/>
    <w:rsid w:val="00E86FDC"/>
    <w:rsid w:val="00EB42EC"/>
    <w:rsid w:val="00EC20E1"/>
    <w:rsid w:val="00EE2A32"/>
    <w:rsid w:val="00F06C2F"/>
    <w:rsid w:val="00F357F7"/>
    <w:rsid w:val="00F70B0F"/>
    <w:rsid w:val="00FC4576"/>
    <w:rsid w:val="00FC520C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A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0"/>
  </w:style>
  <w:style w:type="paragraph" w:styleId="1">
    <w:name w:val="heading 1"/>
    <w:basedOn w:val="a"/>
    <w:next w:val="a"/>
    <w:link w:val="10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3">
    <w:name w:val="toc 3"/>
    <w:basedOn w:val="a"/>
    <w:next w:val="a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2">
    <w:name w:val="toc 2"/>
    <w:basedOn w:val="a"/>
    <w:next w:val="a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9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table" w:styleId="aa">
    <w:name w:val="Table Grid"/>
    <w:basedOn w:val="a1"/>
    <w:uiPriority w:val="39"/>
    <w:rsid w:val="00BD7CA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ГС_Заголовок_1"/>
    <w:next w:val="a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0">
    <w:name w:val="ГС_Заголовок_2"/>
    <w:next w:val="a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ab">
    <w:name w:val="List Paragraph"/>
    <w:basedOn w:val="a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styleId="ac">
    <w:name w:val="Hyperlink"/>
    <w:basedOn w:val="a0"/>
    <w:uiPriority w:val="99"/>
    <w:unhideWhenUsed/>
    <w:rsid w:val="0040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ad">
    <w:name w:val="TOC Heading"/>
    <w:basedOn w:val="1"/>
    <w:next w:val="a"/>
    <w:uiPriority w:val="39"/>
    <w:unhideWhenUsed/>
    <w:qFormat/>
    <w:rsid w:val="00667B60"/>
    <w:pPr>
      <w:suppressAutoHyphens w:val="0"/>
      <w:spacing w:line="259" w:lineRule="auto"/>
      <w:outlineLvl w:val="9"/>
    </w:pPr>
    <w:rPr>
      <w:rFonts w:cstheme="majorBidi"/>
      <w:kern w:val="0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7B60"/>
    <w:pPr>
      <w:spacing w:after="100"/>
    </w:pPr>
    <w:rPr>
      <w:szCs w:val="21"/>
    </w:rPr>
  </w:style>
  <w:style w:type="paragraph" w:styleId="ae">
    <w:name w:val="header"/>
    <w:basedOn w:val="a"/>
    <w:link w:val="af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94EA1"/>
    <w:rPr>
      <w:szCs w:val="21"/>
    </w:rPr>
  </w:style>
  <w:style w:type="paragraph" w:styleId="af0">
    <w:name w:val="footer"/>
    <w:basedOn w:val="a"/>
    <w:link w:val="af1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394EA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BCD-618F-48E5-877C-2AC36ADF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2021-06-11T13:55:00Z</dcterms:created>
  <dcterms:modified xsi:type="dcterms:W3CDTF">2022-02-21T13:14:00Z</dcterms:modified>
  <dc:language/>
</cp:coreProperties>
</file>